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C0987" w:rsidRPr="00256D52" w:rsidRDefault="000C0987">
      <w:pPr>
        <w:rPr>
          <w:rFonts w:eastAsia="標楷體"/>
        </w:rPr>
      </w:pPr>
    </w:p>
    <w:sdt>
      <w:sdtPr>
        <w:rPr>
          <w:rFonts w:eastAsia="標楷體"/>
        </w:rPr>
        <w:id w:val="-942487477"/>
        <w:docPartObj>
          <w:docPartGallery w:val="Table of Contents"/>
          <w:docPartUnique/>
        </w:docPartObj>
      </w:sdtPr>
      <w:sdtContent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r w:rsidRPr="00256D52">
            <w:rPr>
              <w:rFonts w:eastAsia="標楷體"/>
            </w:rPr>
            <w:fldChar w:fldCharType="begin"/>
          </w:r>
          <w:r w:rsidRPr="00256D52">
            <w:rPr>
              <w:rFonts w:eastAsia="標楷體"/>
            </w:rPr>
            <w:instrText xml:space="preserve"> TOC \h \u \z \t "Heading 1,1,Heading 2,2,Heading 3,3,Heading 4,4,Heading 5,5,Heading 6,6,"</w:instrText>
          </w:r>
          <w:r w:rsidRPr="00256D52">
            <w:rPr>
              <w:rFonts w:eastAsia="標楷體"/>
            </w:rPr>
            <w:fldChar w:fldCharType="separate"/>
          </w:r>
          <w:hyperlink w:anchor="_miue7k89oill">
            <w:r w:rsidRPr="00256D52">
              <w:rPr>
                <w:rFonts w:eastAsia="標楷體"/>
                <w:color w:val="000000"/>
                <w:sz w:val="28"/>
                <w:szCs w:val="28"/>
              </w:rPr>
              <w:t>P1 論文標題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3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kwxlgjusg750">
            <w:r w:rsidRPr="00256D52">
              <w:rPr>
                <w:rFonts w:eastAsia="標楷體"/>
                <w:color w:val="000000"/>
                <w:sz w:val="28"/>
                <w:szCs w:val="28"/>
              </w:rPr>
              <w:t>P2 目錄頁 45s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3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fe2ib73wp24c">
            <w:r w:rsidRPr="00256D52">
              <w:rPr>
                <w:rFonts w:eastAsia="標楷體"/>
                <w:color w:val="000000"/>
                <w:sz w:val="28"/>
                <w:szCs w:val="28"/>
              </w:rPr>
              <w:t>P4 研究背景與動機 56s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4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qr50bfe4lbmr">
            <w:r w:rsidRPr="00256D52">
              <w:rPr>
                <w:rFonts w:eastAsia="標楷體"/>
                <w:color w:val="000000"/>
                <w:sz w:val="28"/>
                <w:szCs w:val="28"/>
              </w:rPr>
              <w:t>P5 研究目的與問題 58s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4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9oueubo6if0h">
            <w:r w:rsidRPr="00256D52">
              <w:rPr>
                <w:rFonts w:eastAsia="標楷體"/>
                <w:color w:val="000000"/>
                <w:sz w:val="28"/>
                <w:szCs w:val="28"/>
              </w:rPr>
              <w:t>P7 數位創新 1min 15s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5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fjomjacuborl">
            <w:r w:rsidRPr="00256D52">
              <w:rPr>
                <w:rFonts w:eastAsia="標楷體"/>
                <w:color w:val="000000"/>
                <w:sz w:val="28"/>
                <w:szCs w:val="28"/>
              </w:rPr>
              <w:t>P8 制定 1min10s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6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589o5oekjkea">
            <w:r w:rsidRPr="00256D52">
              <w:rPr>
                <w:rFonts w:eastAsia="標楷體"/>
                <w:color w:val="000000"/>
                <w:sz w:val="28"/>
                <w:szCs w:val="28"/>
              </w:rPr>
              <w:t>P9 可供性 1min45s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7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bbf7717n219z">
            <w:r w:rsidRPr="00256D52">
              <w:rPr>
                <w:rFonts w:eastAsia="標楷體"/>
                <w:color w:val="000000"/>
                <w:sz w:val="28"/>
                <w:szCs w:val="28"/>
              </w:rPr>
              <w:t>P10 組織雙元性 1min15s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8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ygvnjqm6aj8y">
            <w:r w:rsidRPr="00256D52">
              <w:rPr>
                <w:rFonts w:eastAsia="標楷體"/>
                <w:color w:val="000000"/>
                <w:sz w:val="28"/>
                <w:szCs w:val="28"/>
              </w:rPr>
              <w:t>P12 研究方法 35s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9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mudintwj11a6">
            <w:r w:rsidRPr="00256D52">
              <w:rPr>
                <w:rFonts w:eastAsia="標楷體"/>
                <w:color w:val="000000"/>
                <w:sz w:val="28"/>
                <w:szCs w:val="28"/>
              </w:rPr>
              <w:t>P13 完整研究架構圖 22s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9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dztwaqshqiu">
            <w:r w:rsidRPr="00256D52">
              <w:rPr>
                <w:rFonts w:eastAsia="標楷體"/>
                <w:color w:val="000000"/>
                <w:sz w:val="28"/>
                <w:szCs w:val="28"/>
              </w:rPr>
              <w:t>P14 能動性目的 30s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10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9mxx86hvniy">
            <w:r w:rsidRPr="00256D52">
              <w:rPr>
                <w:rFonts w:eastAsia="標楷體"/>
                <w:color w:val="000000"/>
                <w:sz w:val="28"/>
                <w:szCs w:val="28"/>
              </w:rPr>
              <w:t>P15 能動性觀察重點表 35s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10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tvnt0z9jwth5">
            <w:r w:rsidRPr="00256D52">
              <w:rPr>
                <w:rFonts w:eastAsia="標楷體"/>
                <w:color w:val="000000"/>
                <w:sz w:val="28"/>
                <w:szCs w:val="28"/>
              </w:rPr>
              <w:t>P16 認知 12s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11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ly0u437u5mdw">
            <w:r w:rsidRPr="00256D52">
              <w:rPr>
                <w:rFonts w:eastAsia="標楷體"/>
                <w:color w:val="000000"/>
                <w:sz w:val="28"/>
                <w:szCs w:val="28"/>
              </w:rPr>
              <w:t>P17 行動 25s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11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buzz62l7c8kd">
            <w:r w:rsidRPr="00256D52">
              <w:rPr>
                <w:rFonts w:eastAsia="標楷體"/>
                <w:color w:val="000000"/>
                <w:sz w:val="28"/>
                <w:szCs w:val="28"/>
              </w:rPr>
              <w:t>P18 結果與目的確認 20s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12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9rris4fk734a">
            <w:r w:rsidRPr="00256D52">
              <w:rPr>
                <w:rFonts w:eastAsia="標楷體"/>
                <w:color w:val="000000"/>
                <w:sz w:val="28"/>
                <w:szCs w:val="28"/>
              </w:rPr>
              <w:t>P19 修正認知 15s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12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2o0gs0cnqjgr">
            <w:r w:rsidRPr="00256D52">
              <w:rPr>
                <w:rFonts w:eastAsia="標楷體"/>
                <w:color w:val="000000"/>
                <w:sz w:val="28"/>
                <w:szCs w:val="28"/>
              </w:rPr>
              <w:t>P20 制定循環圖 30s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13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k5c5z1yjtcta">
            <w:r w:rsidRPr="00256D52">
              <w:rPr>
                <w:rFonts w:eastAsia="標楷體"/>
                <w:color w:val="000000"/>
                <w:sz w:val="28"/>
                <w:szCs w:val="28"/>
              </w:rPr>
              <w:t>P21 研究觀察重點1 35s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13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tnnqk2lifay6">
            <w:r w:rsidRPr="00256D52">
              <w:rPr>
                <w:rFonts w:eastAsia="標楷體"/>
                <w:color w:val="000000"/>
                <w:sz w:val="28"/>
                <w:szCs w:val="28"/>
              </w:rPr>
              <w:t>P22 研究觀察重點研究2 30s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14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g6az331hvm7q">
            <w:r w:rsidRPr="00256D52">
              <w:rPr>
                <w:rFonts w:eastAsia="標楷體"/>
                <w:color w:val="000000"/>
                <w:sz w:val="28"/>
                <w:szCs w:val="28"/>
              </w:rPr>
              <w:t>P24 全球紡織產業轉型現況 55s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14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r3sc2698dy4f">
            <w:r w:rsidRPr="00256D52">
              <w:rPr>
                <w:rFonts w:eastAsia="標楷體"/>
                <w:color w:val="000000"/>
                <w:sz w:val="28"/>
                <w:szCs w:val="28"/>
              </w:rPr>
              <w:t>P25 台灣紡織產業史 30s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15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67hrynw3gfk2">
            <w:r w:rsidRPr="00256D52">
              <w:rPr>
                <w:rFonts w:eastAsia="標楷體"/>
                <w:color w:val="000000"/>
                <w:sz w:val="28"/>
                <w:szCs w:val="28"/>
              </w:rPr>
              <w:t>P26 台灣紡織關鍵挑戰 50s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15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xvhlfo3a8bcz">
            <w:r w:rsidRPr="00256D52">
              <w:rPr>
                <w:rFonts w:eastAsia="標楷體"/>
                <w:color w:val="000000"/>
                <w:sz w:val="28"/>
                <w:szCs w:val="28"/>
              </w:rPr>
              <w:t>P27 個案公司介紹 1min10s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16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l1vupw5td7wu">
            <w:r w:rsidRPr="00256D52">
              <w:rPr>
                <w:rFonts w:eastAsia="標楷體"/>
                <w:color w:val="000000"/>
                <w:sz w:val="28"/>
                <w:szCs w:val="28"/>
              </w:rPr>
              <w:t>P28 能動性分析 55s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17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zijioabzokzw">
            <w:r w:rsidRPr="00256D52">
              <w:rPr>
                <w:rFonts w:eastAsia="標楷體"/>
                <w:color w:val="000000"/>
                <w:sz w:val="28"/>
                <w:szCs w:val="28"/>
              </w:rPr>
              <w:t>P29 第一階段-產業需求/企業能力 50s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18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bewlwd9ik9v">
            <w:r w:rsidRPr="00256D52">
              <w:rPr>
                <w:rFonts w:eastAsia="標楷體"/>
                <w:color w:val="000000"/>
                <w:sz w:val="28"/>
                <w:szCs w:val="28"/>
              </w:rPr>
              <w:t>P30 第一階段-探索可供性 30s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19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uai8e2ns8sah">
            <w:r w:rsidRPr="00256D52">
              <w:rPr>
                <w:rFonts w:eastAsia="標楷體"/>
                <w:color w:val="000000"/>
                <w:sz w:val="28"/>
                <w:szCs w:val="28"/>
              </w:rPr>
              <w:t>P31 第一階段-雙元可供性實現 45s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19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c57e06prd508">
            <w:r w:rsidRPr="00256D52">
              <w:rPr>
                <w:rFonts w:eastAsia="標楷體"/>
                <w:color w:val="000000"/>
                <w:sz w:val="28"/>
                <w:szCs w:val="28"/>
              </w:rPr>
              <w:t>P32 第一階段-數位創新結果 40s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20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8ksurkh4vjc">
            <w:r w:rsidRPr="00256D52">
              <w:rPr>
                <w:rFonts w:eastAsia="標楷體"/>
                <w:color w:val="000000"/>
                <w:sz w:val="28"/>
                <w:szCs w:val="28"/>
              </w:rPr>
              <w:t>P33 第二階段-產業需求/企業能力 45s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20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eq3qbygcaln1">
            <w:r w:rsidRPr="00256D52">
              <w:rPr>
                <w:rFonts w:eastAsia="標楷體"/>
                <w:color w:val="000000"/>
                <w:sz w:val="28"/>
                <w:szCs w:val="28"/>
              </w:rPr>
              <w:t>P34 第二階段-探索可供性30S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21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xgsdvw70jnr9">
            <w:r w:rsidRPr="00256D52">
              <w:rPr>
                <w:rFonts w:eastAsia="標楷體"/>
                <w:color w:val="000000"/>
                <w:sz w:val="28"/>
                <w:szCs w:val="28"/>
              </w:rPr>
              <w:t>P35 第二階段-雙元可供性實現 1min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21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th7uh2upxxpw">
            <w:r w:rsidRPr="00256D52">
              <w:rPr>
                <w:rFonts w:eastAsia="標楷體"/>
                <w:color w:val="000000"/>
                <w:sz w:val="28"/>
                <w:szCs w:val="28"/>
              </w:rPr>
              <w:t>P36 第二階段-數位創新結果 35s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22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o7e66alp67dx">
            <w:r w:rsidRPr="00256D52">
              <w:rPr>
                <w:rFonts w:eastAsia="標楷體"/>
                <w:color w:val="000000"/>
                <w:sz w:val="28"/>
                <w:szCs w:val="28"/>
              </w:rPr>
              <w:t>P37 第三階段-產業需求/企業能力 35s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22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hkjkgtjd7vm0">
            <w:r w:rsidRPr="00256D52">
              <w:rPr>
                <w:rFonts w:eastAsia="標楷體"/>
                <w:color w:val="000000"/>
                <w:sz w:val="28"/>
                <w:szCs w:val="28"/>
              </w:rPr>
              <w:t>P38 第三階段-探索可供性35s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23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kmqy8ytx40s1">
            <w:r w:rsidRPr="00256D52">
              <w:rPr>
                <w:rFonts w:eastAsia="標楷體"/>
                <w:color w:val="000000"/>
                <w:sz w:val="28"/>
                <w:szCs w:val="28"/>
              </w:rPr>
              <w:t>P39 第三階段-雙元可供性實現45s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23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w6riejepalw2">
            <w:r w:rsidRPr="00256D52">
              <w:rPr>
                <w:rFonts w:eastAsia="標楷體"/>
                <w:color w:val="000000"/>
                <w:sz w:val="28"/>
                <w:szCs w:val="28"/>
              </w:rPr>
              <w:t>P40 第三階段-數位創新結果 40s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24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byu00tgzekbv">
            <w:r w:rsidRPr="00256D52">
              <w:rPr>
                <w:rFonts w:eastAsia="標楷體"/>
                <w:color w:val="000000"/>
                <w:sz w:val="28"/>
                <w:szCs w:val="28"/>
              </w:rPr>
              <w:t>P41 第四階段-產業需求/企業能力35s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24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7cw5ax69tyw1">
            <w:r w:rsidRPr="00256D52">
              <w:rPr>
                <w:rFonts w:eastAsia="標楷體"/>
                <w:color w:val="000000"/>
                <w:sz w:val="28"/>
                <w:szCs w:val="28"/>
              </w:rPr>
              <w:t>P42 第四階段-探索可供性 40s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25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ffyip0st5ih9">
            <w:r w:rsidRPr="00256D52">
              <w:rPr>
                <w:rFonts w:eastAsia="標楷體"/>
                <w:color w:val="000000"/>
                <w:sz w:val="28"/>
                <w:szCs w:val="28"/>
              </w:rPr>
              <w:t>P43 第四階段-雙元可供性實現 1min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25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300ykzhfsb4q">
            <w:r w:rsidRPr="00256D52">
              <w:rPr>
                <w:rFonts w:eastAsia="標楷體"/>
                <w:color w:val="000000"/>
                <w:sz w:val="28"/>
                <w:szCs w:val="28"/>
              </w:rPr>
              <w:t>P44 第四階段-數位創新結果35s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26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3tqpcm3mi7o7">
            <w:r w:rsidRPr="00256D52">
              <w:rPr>
                <w:rFonts w:eastAsia="標楷體"/>
                <w:color w:val="000000"/>
                <w:sz w:val="28"/>
                <w:szCs w:val="28"/>
              </w:rPr>
              <w:t>P45 跨階段分析1 45s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27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t9vtc8it136q">
            <w:r w:rsidRPr="00256D52">
              <w:rPr>
                <w:rFonts w:eastAsia="標楷體"/>
                <w:color w:val="000000"/>
                <w:sz w:val="28"/>
                <w:szCs w:val="28"/>
              </w:rPr>
              <w:t>P46 跨階段分析2 45s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28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62zbh2t0jpzj">
            <w:r w:rsidRPr="00256D52">
              <w:rPr>
                <w:rFonts w:eastAsia="標楷體"/>
                <w:color w:val="000000"/>
                <w:sz w:val="28"/>
                <w:szCs w:val="28"/>
              </w:rPr>
              <w:t>P48 結論回應問題一 40s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29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3k9ojxvt8e0b">
            <w:r w:rsidRPr="00256D52">
              <w:rPr>
                <w:rFonts w:eastAsia="標楷體"/>
                <w:color w:val="000000"/>
                <w:sz w:val="28"/>
                <w:szCs w:val="28"/>
              </w:rPr>
              <w:t>P49 結論回應問題二 40s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30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x4z9q7ypzcqg">
            <w:r w:rsidRPr="00256D52">
              <w:rPr>
                <w:rFonts w:eastAsia="標楷體"/>
                <w:color w:val="000000"/>
                <w:sz w:val="28"/>
                <w:szCs w:val="28"/>
              </w:rPr>
              <w:t>P50 結論回應問題三 45s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31</w:t>
            </w:r>
          </w:hyperlink>
        </w:p>
        <w:p w:rsidR="000C0987" w:rsidRPr="00256D52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eastAsia="標楷體" w:cs="Arial"/>
              <w:b/>
              <w:bCs/>
              <w:color w:val="000000"/>
              <w:sz w:val="22"/>
              <w:szCs w:val="22"/>
            </w:rPr>
          </w:pPr>
          <w:hyperlink w:anchor="_4hxrdj6jp8fi">
            <w:r w:rsidRPr="00256D52">
              <w:rPr>
                <w:rFonts w:eastAsia="標楷體"/>
                <w:color w:val="000000"/>
                <w:sz w:val="28"/>
                <w:szCs w:val="28"/>
              </w:rPr>
              <w:t>P51 研究結論與建議 20s</w:t>
            </w:r>
            <w:r w:rsidRPr="00256D52">
              <w:rPr>
                <w:rFonts w:eastAsia="標楷體"/>
                <w:color w:val="000000"/>
                <w:sz w:val="28"/>
                <w:szCs w:val="28"/>
              </w:rPr>
              <w:tab/>
              <w:t>32</w:t>
            </w:r>
          </w:hyperlink>
          <w:r w:rsidRPr="00256D52">
            <w:rPr>
              <w:rFonts w:eastAsia="標楷體"/>
            </w:rPr>
            <w:fldChar w:fldCharType="end"/>
          </w:r>
        </w:p>
      </w:sdtContent>
    </w:sdt>
    <w:p w:rsidR="000C0987" w:rsidRPr="00256D52" w:rsidRDefault="000C0987">
      <w:pPr>
        <w:pStyle w:val="1"/>
        <w:rPr>
          <w:rFonts w:eastAsia="標楷體"/>
        </w:rPr>
      </w:pPr>
      <w:bookmarkStart w:id="0" w:name="_p621ws2vpe3j" w:colFirst="0" w:colLast="0"/>
      <w:bookmarkEnd w:id="0"/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pStyle w:val="1"/>
        <w:rPr>
          <w:rFonts w:eastAsia="標楷體"/>
        </w:rPr>
      </w:pPr>
      <w:bookmarkStart w:id="1" w:name="_ewus0msvsn4b" w:colFirst="0" w:colLast="0"/>
      <w:bookmarkEnd w:id="1"/>
      <w:r w:rsidRPr="00256D52">
        <w:rPr>
          <w:rFonts w:eastAsia="標楷體"/>
        </w:rPr>
        <w:br w:type="page"/>
      </w:r>
    </w:p>
    <w:p w:rsidR="000C0987" w:rsidRPr="00256D52" w:rsidRDefault="00000000">
      <w:pPr>
        <w:pStyle w:val="1"/>
        <w:rPr>
          <w:rFonts w:eastAsia="標楷體"/>
        </w:rPr>
      </w:pPr>
      <w:bookmarkStart w:id="2" w:name="_miue7k89oill" w:colFirst="0" w:colLast="0"/>
      <w:bookmarkEnd w:id="2"/>
      <w:r w:rsidRPr="00256D52">
        <w:rPr>
          <w:rFonts w:eastAsia="標楷體"/>
        </w:rPr>
        <w:lastRenderedPageBreak/>
        <w:t>P1 論文標題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各位口試委員大家好，我是學生黃雅</w:t>
      </w:r>
      <w:proofErr w:type="gramStart"/>
      <w:r w:rsidRPr="00256D52">
        <w:rPr>
          <w:rFonts w:eastAsia="標楷體"/>
        </w:rPr>
        <w:t>婄</w:t>
      </w:r>
      <w:proofErr w:type="gramEnd"/>
      <w:r w:rsidRPr="00256D52">
        <w:rPr>
          <w:rFonts w:eastAsia="標楷體"/>
        </w:rPr>
        <w:t>，我的指導教授是周子銓教授。我的論文題目是：產業數位創新平台發展制定歷程之研究：以雙元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>為觀點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3461082" cy="1956691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082" cy="1956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" w:name="_kwxlgjusg750" w:colFirst="0" w:colLast="0"/>
      <w:bookmarkEnd w:id="3"/>
      <w:r w:rsidRPr="00256D52">
        <w:rPr>
          <w:rFonts w:eastAsia="標楷體"/>
        </w:rPr>
        <w:t>P2 目錄頁 45s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目錄主要分為五部分：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第一部分，介紹研究動機、背景，研究目的和問題。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第二部份，文獻探討，包含數位創新、制定、</w:t>
      </w:r>
      <w:proofErr w:type="gramStart"/>
      <w:r w:rsidRPr="00256D52">
        <w:rPr>
          <w:rFonts w:eastAsia="標楷體"/>
        </w:rPr>
        <w:t>可供性以及</w:t>
      </w:r>
      <w:proofErr w:type="gramEnd"/>
      <w:r w:rsidRPr="00256D52">
        <w:rPr>
          <w:rFonts w:eastAsia="標楷體"/>
        </w:rPr>
        <w:t>組織雙元性。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第三部分，介紹研究方法與架構。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第四部份，介紹個案並分析，再彙整出跨階段命題。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最後說明研究結論及建議。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3452813" cy="1952291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952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4" w:name="_fe2ib73wp24c" w:colFirst="0" w:colLast="0"/>
      <w:bookmarkEnd w:id="4"/>
      <w:r w:rsidRPr="00256D52">
        <w:rPr>
          <w:rFonts w:eastAsia="標楷體"/>
        </w:rPr>
        <w:t>P4 研究背景與動機 56s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研究背景與動機發現，台灣紡織業面對四種挑戰：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首先，根據財政部資料發現，和20年前高峰相比，紡織業出口額及貿易順差正在衰退。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而外部環境不穩定，讓產業受到衝擊。</w:t>
      </w:r>
      <w:proofErr w:type="gramStart"/>
      <w:r w:rsidRPr="00256D52">
        <w:rPr>
          <w:rFonts w:eastAsia="標楷體"/>
        </w:rPr>
        <w:t>此外，</w:t>
      </w:r>
      <w:proofErr w:type="gramEnd"/>
      <w:r w:rsidRPr="00256D52">
        <w:rPr>
          <w:rFonts w:eastAsia="標楷體"/>
        </w:rPr>
        <w:t>柬埔寨等國的紡織業也弱化了台灣紡織在國際的競爭力。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第三，是舊有代工思維和產業缺工、管理模式老舊的壓力。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最後是環保永續、資料透明化的議題，讓傳統紡織業認知到數位轉型是必要的行動。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3262313" cy="1822036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822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5" w:name="_qr50bfe4lbmr" w:colFirst="0" w:colLast="0"/>
      <w:bookmarkEnd w:id="5"/>
      <w:r w:rsidRPr="00256D52">
        <w:rPr>
          <w:rFonts w:eastAsia="標楷體"/>
        </w:rPr>
        <w:t>P5 研究目的與問題 58s</w:t>
      </w:r>
    </w:p>
    <w:p w:rsidR="000C0987" w:rsidRPr="00256D52" w:rsidRDefault="00000000">
      <w:pPr>
        <w:rPr>
          <w:rFonts w:eastAsia="標楷體"/>
          <w:u w:val="single"/>
        </w:rPr>
      </w:pPr>
      <w:r w:rsidRPr="00256D52">
        <w:rPr>
          <w:rFonts w:eastAsia="標楷體"/>
          <w:u w:val="single"/>
        </w:rPr>
        <w:t>研究目的分別對應三個面向：</w:t>
      </w:r>
    </w:p>
    <w:p w:rsidR="000C0987" w:rsidRPr="00256D52" w:rsidRDefault="00000000">
      <w:pPr>
        <w:rPr>
          <w:rFonts w:eastAsia="標楷體"/>
        </w:rPr>
      </w:pPr>
      <w:proofErr w:type="gramStart"/>
      <w:r w:rsidRPr="00256D52">
        <w:rPr>
          <w:rFonts w:eastAsia="標楷體"/>
        </w:rPr>
        <w:t>一</w:t>
      </w:r>
      <w:proofErr w:type="gramEnd"/>
      <w:r w:rsidRPr="00256D52">
        <w:rPr>
          <w:rFonts w:eastAsia="標楷體"/>
        </w:rPr>
        <w:t>：關注</w:t>
      </w:r>
      <w:proofErr w:type="gramStart"/>
      <w:r w:rsidRPr="00256D52">
        <w:rPr>
          <w:rFonts w:eastAsia="標楷體"/>
        </w:rPr>
        <w:t>可供性發展</w:t>
      </w:r>
      <w:proofErr w:type="gramEnd"/>
      <w:r w:rsidRPr="00256D52">
        <w:rPr>
          <w:rFonts w:eastAsia="標楷體"/>
        </w:rPr>
        <w:t>軌跡，去分析過程中，</w:t>
      </w:r>
      <w:proofErr w:type="gramStart"/>
      <w:r w:rsidRPr="00256D52">
        <w:rPr>
          <w:rFonts w:eastAsia="標楷體"/>
        </w:rPr>
        <w:t>可供性如何</w:t>
      </w:r>
      <w:proofErr w:type="gramEnd"/>
      <w:r w:rsidRPr="00256D52">
        <w:rPr>
          <w:rFonts w:eastAsia="標楷體"/>
        </w:rPr>
        <w:t>被制定和演化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二：關注組織能力，研究企業如何運用資源、探索機會，實現雙元性能力</w:t>
      </w:r>
    </w:p>
    <w:p w:rsidR="000C0987" w:rsidRPr="00256D52" w:rsidRDefault="00000000">
      <w:pPr>
        <w:rPr>
          <w:rFonts w:eastAsia="標楷體"/>
        </w:rPr>
      </w:pPr>
      <w:proofErr w:type="gramStart"/>
      <w:r w:rsidRPr="00256D52">
        <w:rPr>
          <w:rFonts w:eastAsia="標楷體"/>
        </w:rPr>
        <w:t>三</w:t>
      </w:r>
      <w:proofErr w:type="gramEnd"/>
      <w:r w:rsidRPr="00256D52">
        <w:rPr>
          <w:rFonts w:eastAsia="標楷體"/>
        </w:rPr>
        <w:t>：關注數位創新過程，科技怎麼建立生態系</w:t>
      </w:r>
    </w:p>
    <w:p w:rsidR="000C0987" w:rsidRPr="00256D52" w:rsidRDefault="00000000">
      <w:pPr>
        <w:rPr>
          <w:rFonts w:eastAsia="標楷體"/>
          <w:u w:val="single"/>
        </w:rPr>
      </w:pPr>
      <w:r w:rsidRPr="00256D52">
        <w:rPr>
          <w:rFonts w:eastAsia="標楷體"/>
          <w:u w:val="single"/>
        </w:rPr>
        <w:t>我們延伸出三個研究問題：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1.企業如何認知和行動，制定平台的經營策略？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2.創新過程中，企業如何實現雙元性能力，完成</w:t>
      </w:r>
      <w:proofErr w:type="gramStart"/>
      <w:r w:rsidRPr="00256D52">
        <w:rPr>
          <w:rFonts w:eastAsia="標楷體"/>
        </w:rPr>
        <w:t>可供性探索</w:t>
      </w:r>
      <w:proofErr w:type="gramEnd"/>
      <w:r w:rsidRPr="00256D52">
        <w:rPr>
          <w:rFonts w:eastAsia="標楷體"/>
        </w:rPr>
        <w:t>與實現？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3.科技如何與產業互動，讓技術落地，協助轉型並建構數位創新產業生態系？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661724" cy="3195638"/>
            <wp:effectExtent l="0" t="0" r="0" b="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724" cy="31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6" w:name="_9oueubo6if0h" w:colFirst="0" w:colLast="0"/>
      <w:bookmarkEnd w:id="6"/>
      <w:r w:rsidRPr="00256D52">
        <w:rPr>
          <w:rFonts w:eastAsia="標楷體"/>
        </w:rPr>
        <w:t>P7 數位創新 1min 15s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文獻探討的第一個理論是-數位創新：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數位創新結合了數位技術和創新，就是用科技創造出產品、服務和商業模式。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他不是單純的技術導入，而是在討論不斷重組的數位資源和技術。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不同於傳統創新，他具分散與組合的特性: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分散式創新，強調的是「創新的主體」，因為聚集了多元參與者和異質性知識，所以有「去中心化」特性。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而組合式創新則強調「不斷重組的數位元素」，多在討論技術模組化和</w:t>
      </w:r>
      <w:proofErr w:type="gramStart"/>
      <w:r w:rsidRPr="00256D52">
        <w:rPr>
          <w:rFonts w:eastAsia="標楷體"/>
        </w:rPr>
        <w:t>可</w:t>
      </w:r>
      <w:proofErr w:type="gramEnd"/>
      <w:r w:rsidRPr="00256D52">
        <w:rPr>
          <w:rFonts w:eastAsia="標楷體"/>
        </w:rPr>
        <w:t>延展的特性。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這些特性讓創新過程變複雜，增加組織協調的困難，但透過整合知識和人才的策略，就可以解決這些難題。理論也發現，組織制度和背景會影響創新過程。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957796" cy="3338513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796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7" w:name="_fjomjacuborl" w:colFirst="0" w:colLast="0"/>
      <w:bookmarkEnd w:id="7"/>
      <w:r w:rsidRPr="00256D52">
        <w:rPr>
          <w:rFonts w:eastAsia="標楷體"/>
        </w:rPr>
        <w:t>P8 制定 1min10s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接著是-制定理論：制定，主要用於解釋組織如何【透過行動】在環境中建構出意義。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學者weick認為行動是環境的一部分，環境是在行動過程中被『做』出來的，這就是主動建構概念。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那制定是如何發生的呢，看右下角的動態循環圖：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在環境１的情境中，人們根據認知採取行動，這就是制定</w:t>
      </w:r>
      <w:proofErr w:type="gramStart"/>
      <w:r w:rsidRPr="00256D52">
        <w:rPr>
          <w:rFonts w:eastAsia="標楷體"/>
        </w:rPr>
        <w:t>一</w:t>
      </w:r>
      <w:proofErr w:type="gramEnd"/>
      <w:r w:rsidRPr="00256D52">
        <w:rPr>
          <w:rFonts w:eastAsia="標楷體"/>
        </w:rPr>
        <w:t>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在過程中行動改變了情境，所以有環境２。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接著環境2，人們又有新的認知和行動，產生出環境３，這就是制定循環。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而認知、行動、環境三者是互相影響的。另外，制定會受到組織制度和社會結構的影響，每次制定的情境不可被複製。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445486" cy="3071813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486" cy="307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8" w:name="_589o5oekjkea" w:colFirst="0" w:colLast="0"/>
      <w:bookmarkEnd w:id="8"/>
      <w:r w:rsidRPr="00256D52">
        <w:rPr>
          <w:rFonts w:eastAsia="標楷體"/>
        </w:rPr>
        <w:t xml:space="preserve">P9 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 xml:space="preserve"> 1min45s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再來是</w:t>
      </w:r>
      <w:proofErr w:type="gramStart"/>
      <w:r w:rsidRPr="00256D52">
        <w:rPr>
          <w:rFonts w:eastAsia="標楷體"/>
        </w:rPr>
        <w:t>可供性理論</w:t>
      </w:r>
      <w:proofErr w:type="gramEnd"/>
      <w:r w:rsidRPr="00256D52">
        <w:rPr>
          <w:rFonts w:eastAsia="標楷體"/>
        </w:rPr>
        <w:t>：</w:t>
      </w:r>
    </w:p>
    <w:p w:rsidR="000C0987" w:rsidRPr="00256D52" w:rsidRDefault="00000000">
      <w:pPr>
        <w:rPr>
          <w:rFonts w:eastAsia="標楷體"/>
        </w:rPr>
      </w:pP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>，主要被用來討論『生物與環境的互動關係』。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它不是科技本身的功能，而是環境能為生物提供什麼樣的「行動機會」。</w:t>
      </w:r>
    </w:p>
    <w:p w:rsidR="000C0987" w:rsidRPr="00256D52" w:rsidRDefault="00000000">
      <w:pPr>
        <w:rPr>
          <w:rFonts w:eastAsia="標楷體"/>
        </w:rPr>
      </w:pPr>
      <w:proofErr w:type="gramStart"/>
      <w:r w:rsidRPr="00256D52">
        <w:rPr>
          <w:rFonts w:eastAsia="標楷體"/>
        </w:rPr>
        <w:t>可供性不是</w:t>
      </w:r>
      <w:proofErr w:type="gramEnd"/>
      <w:r w:rsidRPr="00256D52">
        <w:rPr>
          <w:rFonts w:eastAsia="標楷體"/>
        </w:rPr>
        <w:t>固定的物理性質，不受到主觀認知影響，就算生物沒發現，</w:t>
      </w:r>
      <w:proofErr w:type="gramStart"/>
      <w:r w:rsidRPr="00256D52">
        <w:rPr>
          <w:rFonts w:eastAsia="標楷體"/>
        </w:rPr>
        <w:t>可供性也</w:t>
      </w:r>
      <w:proofErr w:type="gramEnd"/>
      <w:r w:rsidRPr="00256D52">
        <w:rPr>
          <w:rFonts w:eastAsia="標楷體"/>
        </w:rPr>
        <w:t>存在。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物質性是</w:t>
      </w:r>
      <w:proofErr w:type="gramStart"/>
      <w:r w:rsidRPr="00256D52">
        <w:rPr>
          <w:rFonts w:eastAsia="標楷體"/>
        </w:rPr>
        <w:t>可供性的</w:t>
      </w:r>
      <w:proofErr w:type="gramEnd"/>
      <w:r w:rsidRPr="00256D52">
        <w:rPr>
          <w:rFonts w:eastAsia="標楷體"/>
        </w:rPr>
        <w:t>存在基礎，只有物質性能滿足行動發生、而且感知到，</w:t>
      </w:r>
      <w:proofErr w:type="gramStart"/>
      <w:r w:rsidRPr="00256D52">
        <w:rPr>
          <w:rFonts w:eastAsia="標楷體"/>
        </w:rPr>
        <w:t>可供性才</w:t>
      </w:r>
      <w:proofErr w:type="gramEnd"/>
      <w:r w:rsidRPr="00256D52">
        <w:rPr>
          <w:rFonts w:eastAsia="標楷體"/>
        </w:rPr>
        <w:t>可能實現。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舉例來說，堅硬木板的物質性讓人可以坐在木板上，但鬆軟的材質不行。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創新科技也有物質性，「技術物質性」就是在討論軟體、系統等人造物的物質性。例如網路電話，讓人可以遠距離聯繫。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另外，因為複雜</w:t>
      </w:r>
      <w:proofErr w:type="gramStart"/>
      <w:r w:rsidRPr="00256D52">
        <w:rPr>
          <w:rFonts w:eastAsia="標楷體"/>
        </w:rPr>
        <w:t>可供性很</w:t>
      </w:r>
      <w:proofErr w:type="gramEnd"/>
      <w:r w:rsidRPr="00256D52">
        <w:rPr>
          <w:rFonts w:eastAsia="標楷體"/>
        </w:rPr>
        <w:t>難被發現，所以要有「探索性感知」的過程，我們需要與物質和環境不斷互動，才能發現。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>，就是「發現行動機會還不夠」，需要通過行動，把</w:t>
      </w:r>
      <w:proofErr w:type="gramStart"/>
      <w:r w:rsidRPr="00256D52">
        <w:rPr>
          <w:rFonts w:eastAsia="標楷體"/>
        </w:rPr>
        <w:t>可供性轉化</w:t>
      </w:r>
      <w:proofErr w:type="gramEnd"/>
      <w:r w:rsidRPr="00256D52">
        <w:rPr>
          <w:rFonts w:eastAsia="標楷體"/>
        </w:rPr>
        <w:t>為具體結果，這就是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>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434013" cy="3072715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072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9" w:name="_bbf7717n219z" w:colFirst="0" w:colLast="0"/>
      <w:bookmarkEnd w:id="9"/>
      <w:r w:rsidRPr="00256D52">
        <w:rPr>
          <w:rFonts w:eastAsia="標楷體"/>
        </w:rPr>
        <w:t>P10 組織雙元性 1min15s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最後的理論：組織雙元性，主要用來分析企業如何設計策略或組織結構，分配資源在多元的目標上。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過去研究認為組織雙元性需要設計「靈活又有彈性的策略」來實現目標。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另外，「領導和協調力」也是雙元實現的關鍵。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接者是利用與探索的差異：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左邊是利用，包含改進或運用現有資源去追求效率。</w:t>
      </w:r>
      <w:r w:rsidRPr="00256D52">
        <w:rPr>
          <w:rFonts w:eastAsia="標楷體"/>
        </w:rPr>
        <w:br/>
        <w:t>目標『顧好現在』，風險包含因為過於保守而失去競爭力。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右邊是探索。包含開發技術、推廣新業務。</w:t>
      </w:r>
      <w:r w:rsidRPr="00256D52">
        <w:rPr>
          <w:rFonts w:eastAsia="標楷體"/>
        </w:rPr>
        <w:br/>
        <w:t>目標『賭未來』，風險是不確定性高，短期看不到回報。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組織雙元性其實就是強調：企業要『用』舊業務賺錢，也要『探索』新機會。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4291013" cy="2408504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408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0" w:name="_ygvnjqm6aj8y" w:colFirst="0" w:colLast="0"/>
      <w:bookmarkEnd w:id="10"/>
      <w:r w:rsidRPr="00256D52">
        <w:rPr>
          <w:rFonts w:eastAsia="標楷體"/>
        </w:rPr>
        <w:t>P12 研究方法 35s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我們以質化研究、單一個案的架構，去分析平台發展歷程。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個案公司是創新服務業者，台灣通用紡織科技股份有限公司(frontier.cool)。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主要以"半結構式深度訪談"蒐集一手研究資料，結合其他的二手資料。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最後根據紮根理論和三階段編碼：先把資料拆解、分類，再找出資料間邏輯關係，最後統整出研究命題和結論。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4418974" cy="2483042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8974" cy="2483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1" w:name="_mudintwj11a6" w:colFirst="0" w:colLast="0"/>
      <w:bookmarkEnd w:id="11"/>
      <w:r w:rsidRPr="00256D52">
        <w:rPr>
          <w:rFonts w:eastAsia="標楷體"/>
        </w:rPr>
        <w:t>P13 完整研究架構圖 22s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這張研究架構圖，串聯了前述四項理論：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用來解釋企業在特定產業情境下，如何透過科技</w:t>
      </w:r>
      <w:proofErr w:type="gramStart"/>
      <w:r w:rsidRPr="00256D52">
        <w:rPr>
          <w:rFonts w:eastAsia="標楷體"/>
        </w:rPr>
        <w:t>可供性制定</w:t>
      </w:r>
      <w:proofErr w:type="gramEnd"/>
      <w:r w:rsidRPr="00256D52">
        <w:rPr>
          <w:rFonts w:eastAsia="標楷體"/>
        </w:rPr>
        <w:t>與雙元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>，完成數位創新、協助產業建構新生態系。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4243388" cy="2411615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411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2" w:name="_dztwaqshqiu" w:colFirst="0" w:colLast="0"/>
      <w:bookmarkEnd w:id="12"/>
      <w:r w:rsidRPr="00256D52">
        <w:rPr>
          <w:rFonts w:eastAsia="標楷體"/>
        </w:rPr>
        <w:t>P14 能動性目的 30s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圖片中的能動性和目的說明了企業發展創新行動的起點和預設目標。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當企業感受到產業痛點和問題，會驅動企業產生明確的意圖：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例如、希望用科技去解決問題。所以有了「建立數位創新生態系」的目的。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4738688" cy="2664612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66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3" w:name="_9mxx86hvniy" w:colFirst="0" w:colLast="0"/>
      <w:bookmarkEnd w:id="13"/>
      <w:r w:rsidRPr="00256D52">
        <w:rPr>
          <w:rFonts w:eastAsia="標楷體"/>
        </w:rPr>
        <w:t>P15 能動性觀察重點表 35s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這是他對應的觀察重點表格，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問題：會在行動的一開始就被界定，包含產業痛點或機會。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意圖：會觀察這個明確意圖會如何影響後續的行動和策略。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最後目的：就是以數位創新視角，分析科技加入後產業的變化，也是整個創新行動的期望目標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4529138" cy="2566959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566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4" w:name="_tvnt0z9jwth5" w:colFirst="0" w:colLast="0"/>
      <w:bookmarkEnd w:id="14"/>
      <w:r w:rsidRPr="00256D52">
        <w:rPr>
          <w:rFonts w:eastAsia="標楷體"/>
        </w:rPr>
        <w:t>P16 認知 12s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接著進入科技</w:t>
      </w:r>
      <w:proofErr w:type="gramStart"/>
      <w:r w:rsidRPr="00256D52">
        <w:rPr>
          <w:rFonts w:eastAsia="標楷體"/>
        </w:rPr>
        <w:t>可供性制定</w:t>
      </w:r>
      <w:proofErr w:type="gramEnd"/>
      <w:r w:rsidRPr="00256D52">
        <w:rPr>
          <w:rFonts w:eastAsia="標楷體"/>
        </w:rPr>
        <w:t>的循環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第一步認知：企業會去</w:t>
      </w:r>
      <w:proofErr w:type="gramStart"/>
      <w:r w:rsidRPr="00256D52">
        <w:rPr>
          <w:rFonts w:eastAsia="標楷體"/>
        </w:rPr>
        <w:t>釐</w:t>
      </w:r>
      <w:proofErr w:type="gramEnd"/>
      <w:r w:rsidRPr="00256D52">
        <w:rPr>
          <w:rFonts w:eastAsia="標楷體"/>
        </w:rPr>
        <w:t>清產業的需求，並對自身能力做出判斷、制定適合的策略。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4465765" cy="2519491"/>
            <wp:effectExtent l="0" t="0" r="0" 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765" cy="2519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5" w:name="_ly0u437u5mdw" w:colFirst="0" w:colLast="0"/>
      <w:bookmarkEnd w:id="15"/>
      <w:r w:rsidRPr="00256D52">
        <w:rPr>
          <w:rFonts w:eastAsia="標楷體"/>
        </w:rPr>
        <w:t>P17 行動 25s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接者認知，會驅動企業實際行動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首先探索科技的物質性，看技術是否有機會回應前面發現的產業需求，再利用深耕運用、創新探索、或是雙元平衡策略，實現這些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>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4643438" cy="2620554"/>
            <wp:effectExtent l="0" t="0" r="0" b="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620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6" w:name="_buzz62l7c8kd" w:colFirst="0" w:colLast="0"/>
      <w:bookmarkEnd w:id="16"/>
      <w:r w:rsidRPr="00256D52">
        <w:rPr>
          <w:rFonts w:eastAsia="標楷體"/>
        </w:rPr>
        <w:t>P18 結果與目的確認 20s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經由前面的行動，會有階段性的數位創新結果，例如新平台模組或新應用，我們再把這個結果和最初想要建構生態系的目的做對比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4491038" cy="2501719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501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7" w:name="_9rris4fk734a" w:colFirst="0" w:colLast="0"/>
      <w:bookmarkEnd w:id="17"/>
      <w:r w:rsidRPr="00256D52">
        <w:rPr>
          <w:rFonts w:eastAsia="標楷體"/>
        </w:rPr>
        <w:t>P19 修正認知 15s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如果這個階段性結果不符合目的，就開啟新的制定循環，去修正企業認知。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看是否有誤判需求或沒有發現的機會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4233863" cy="237690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376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8" w:name="_2o0gs0cnqjgr" w:colFirst="0" w:colLast="0"/>
      <w:bookmarkEnd w:id="18"/>
      <w:r w:rsidRPr="00256D52">
        <w:rPr>
          <w:rFonts w:eastAsia="標楷體"/>
        </w:rPr>
        <w:t>P20 制定循環圖 30s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整個科技</w:t>
      </w:r>
      <w:proofErr w:type="gramStart"/>
      <w:r w:rsidRPr="00256D52">
        <w:rPr>
          <w:rFonts w:eastAsia="標楷體"/>
        </w:rPr>
        <w:t>可供性制定</w:t>
      </w:r>
      <w:proofErr w:type="gramEnd"/>
      <w:r w:rsidRPr="00256D52">
        <w:rPr>
          <w:rFonts w:eastAsia="標楷體"/>
        </w:rPr>
        <w:t>的過程是：先有認知，再驅動行動，去探索並實現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>，產生出階段性成果，再把它和目的比較，看是否開啟下一輪制定。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數位創新就不斷修正認知、實際行動的循環過程。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4271963" cy="2412186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412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19" w:name="_k5c5z1yjtcta" w:colFirst="0" w:colLast="0"/>
      <w:bookmarkEnd w:id="19"/>
      <w:r w:rsidRPr="00256D52">
        <w:rPr>
          <w:rFonts w:eastAsia="標楷體"/>
        </w:rPr>
        <w:t>P21 研究觀察重點1 35s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這是研究觀察重點表：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首先認知指的是，企業須要先觀察環境、產業制度等等，找到產業與使用者的需求，再反觀自身能力，制定出創新策略。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接著透過探索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>，找出科技中物質性在創新過程的機會和價值。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3195638" cy="1803407"/>
            <wp:effectExtent l="0" t="0" r="0" b="0"/>
            <wp:docPr id="4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803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0" w:name="_tnnqk2lifay6" w:colFirst="0" w:colLast="0"/>
      <w:bookmarkEnd w:id="20"/>
      <w:r w:rsidRPr="00256D52">
        <w:rPr>
          <w:rFonts w:eastAsia="標楷體"/>
        </w:rPr>
        <w:t>P22 研究觀察重點研究2 30s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探索</w:t>
      </w:r>
      <w:proofErr w:type="gramStart"/>
      <w:r w:rsidRPr="00256D52">
        <w:rPr>
          <w:rFonts w:eastAsia="標楷體"/>
        </w:rPr>
        <w:t>完可供性後</w:t>
      </w:r>
      <w:proofErr w:type="gramEnd"/>
      <w:r w:rsidRPr="00256D52">
        <w:rPr>
          <w:rFonts w:eastAsia="標楷體"/>
        </w:rPr>
        <w:t>，會分析雙元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>，觀察企業</w:t>
      </w:r>
      <w:proofErr w:type="gramStart"/>
      <w:r w:rsidRPr="00256D52">
        <w:rPr>
          <w:rFonts w:eastAsia="標楷體"/>
        </w:rPr>
        <w:t>怎麼顧</w:t>
      </w:r>
      <w:proofErr w:type="gramEnd"/>
      <w:r w:rsidRPr="00256D52">
        <w:rPr>
          <w:rFonts w:eastAsia="標楷體"/>
        </w:rPr>
        <w:t>好現在的資源，同時發展未來技術。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而平衡機制，就是去觀察企業怎麼同時滿足利用和探索的目標。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最後透過數位創新的視角，去觀察科技的使用情況、是否出現替代性徵用，評估科技帶來的價值。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4043009" cy="2273492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009" cy="2273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1" w:name="_g6az331hvm7q" w:colFirst="0" w:colLast="0"/>
      <w:bookmarkEnd w:id="21"/>
      <w:r w:rsidRPr="00256D52">
        <w:rPr>
          <w:rFonts w:eastAsia="標楷體"/>
        </w:rPr>
        <w:t>P24 全球紡織產業轉型現況 55s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我們知道，紡織業串聯了品牌、生產到消費端，影響著全球經濟。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而UNEP的永續報告卻發現：紡織業習以為常的商業模式，產生過量的耗水、塑膠污染和溫室氣體排放，這對環境氣候和生物多樣性造成衝擊。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雖然UNEP已經提出具體的行動策略：像是改變消費模式，讓產品能被用久一點、或是建立產品再製的回收機制。可是執行上還是很困難。因為永續揭露和回收機制沒有統一的標準，而且再生材料處理成本高，整體產業資訊不夠透明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這就是為什麼「產業必須導入數位科技」，只要透過數位化，就能解決前面提到的難題。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3319463" cy="1878641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878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2" w:name="_r3sc2698dy4f" w:colFirst="0" w:colLast="0"/>
      <w:bookmarkEnd w:id="22"/>
      <w:r w:rsidRPr="00256D52">
        <w:rPr>
          <w:rFonts w:eastAsia="標楷體"/>
        </w:rPr>
        <w:t>P25 台灣紡織產業史 30s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回顧歷史，台灣紡織從早期的代工、出口擴張，現在逐漸轉為機能布料與智慧製造等高附加價值的面向。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本研究認為，台灣紡織能成功，在於三個關鍵：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第一，因為政策的強力輔佐，早期產業才能快速發展，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第二，我們的上下游協作非常緊密； 第三，台灣有高度在地化的完整供應鏈，這讓台灣紡織的產能與技術非常穩定。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3519488" cy="1975691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975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3" w:name="_67hrynw3gfk2" w:colFirst="0" w:colLast="0"/>
      <w:bookmarkEnd w:id="23"/>
      <w:r w:rsidRPr="00256D52">
        <w:rPr>
          <w:rFonts w:eastAsia="標楷體"/>
        </w:rPr>
        <w:t>P26 台灣紡織關鍵挑戰 50s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儘管過去發展輝煌，台灣紡織仍面臨下列挑戰，這些我們在研究動機有提過，主要挑戰是：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proofErr w:type="gramStart"/>
      <w:r w:rsidRPr="00256D52">
        <w:rPr>
          <w:rFonts w:eastAsia="標楷體"/>
        </w:rPr>
        <w:t>一</w:t>
      </w:r>
      <w:proofErr w:type="gramEnd"/>
      <w:r w:rsidRPr="00256D52">
        <w:rPr>
          <w:rFonts w:eastAsia="標楷體"/>
        </w:rPr>
        <w:t xml:space="preserve">『出口門檻變高』： </w:t>
      </w:r>
      <w:proofErr w:type="gramStart"/>
      <w:r w:rsidRPr="00256D52">
        <w:rPr>
          <w:rFonts w:eastAsia="標楷體"/>
        </w:rPr>
        <w:t>淨零排放</w:t>
      </w:r>
      <w:proofErr w:type="gramEnd"/>
      <w:r w:rsidRPr="00256D52">
        <w:rPr>
          <w:rFonts w:eastAsia="標楷體"/>
        </w:rPr>
        <w:t>與永續政策，提高企業出口壓力。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二『競爭</w:t>
      </w:r>
      <w:proofErr w:type="gramStart"/>
      <w:r w:rsidRPr="00256D52">
        <w:rPr>
          <w:rFonts w:eastAsia="標楷體"/>
        </w:rPr>
        <w:t>對手變強</w:t>
      </w:r>
      <w:proofErr w:type="gramEnd"/>
      <w:r w:rsidRPr="00256D52">
        <w:rPr>
          <w:rFonts w:eastAsia="標楷體"/>
        </w:rPr>
        <w:t>』：我們正面臨其他國家的低價競爭。</w:t>
      </w:r>
    </w:p>
    <w:p w:rsidR="000C0987" w:rsidRPr="00256D52" w:rsidRDefault="00000000">
      <w:pPr>
        <w:rPr>
          <w:rFonts w:eastAsia="標楷體"/>
        </w:rPr>
      </w:pPr>
      <w:proofErr w:type="gramStart"/>
      <w:r w:rsidRPr="00256D52">
        <w:rPr>
          <w:rFonts w:eastAsia="標楷體"/>
        </w:rPr>
        <w:t>三</w:t>
      </w:r>
      <w:proofErr w:type="gramEnd"/>
      <w:r w:rsidRPr="00256D52">
        <w:rPr>
          <w:rFonts w:eastAsia="標楷體"/>
        </w:rPr>
        <w:t>，</w:t>
      </w:r>
      <w:proofErr w:type="gramStart"/>
      <w:r w:rsidRPr="00256D52">
        <w:rPr>
          <w:rFonts w:eastAsia="標楷體"/>
        </w:rPr>
        <w:t>外部『</w:t>
      </w:r>
      <w:proofErr w:type="gramEnd"/>
      <w:r w:rsidRPr="00256D52">
        <w:rPr>
          <w:rFonts w:eastAsia="標楷體"/>
        </w:rPr>
        <w:t>環境變亂』： 通貨膨脹與地緣政治因素帶來了供應鏈經營的風險。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最後是：『內部慣性影響』： 產業一直以來的代工模式，讓資訊系統落後、還是要靠</w:t>
      </w:r>
      <w:proofErr w:type="gramStart"/>
      <w:r w:rsidRPr="00256D52">
        <w:rPr>
          <w:rFonts w:eastAsia="標楷體"/>
        </w:rPr>
        <w:t>實體樣布運輸</w:t>
      </w:r>
      <w:proofErr w:type="gramEnd"/>
      <w:r w:rsidRPr="00256D52">
        <w:rPr>
          <w:rFonts w:eastAsia="標楷體"/>
        </w:rPr>
        <w:t>才能促成交易。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所以，傳統紡織業必須要轉型。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3932645" cy="2214563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2645" cy="2214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4" w:name="_xvhlfo3a8bcz" w:colFirst="0" w:colLast="0"/>
      <w:bookmarkEnd w:id="24"/>
      <w:r w:rsidRPr="00256D52">
        <w:rPr>
          <w:rFonts w:eastAsia="標楷體"/>
        </w:rPr>
        <w:t>P27 個案公司介紹 1min10s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而個案公司-台灣通用紡織科技 frontier.cool，他們成立於2020年，主要提供SAAS的服務，去協助傳統紡織轉型。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核心業務是『布片掃描技術』和TextileCloud 雲端平台。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他們的掃描技術能把實體布料變成數位檔案，將布料規格、</w:t>
      </w:r>
      <w:proofErr w:type="gramStart"/>
      <w:r w:rsidRPr="00256D52">
        <w:rPr>
          <w:rFonts w:eastAsia="標楷體"/>
        </w:rPr>
        <w:t>織法</w:t>
      </w:r>
      <w:proofErr w:type="gramEnd"/>
      <w:r w:rsidRPr="00256D52">
        <w:rPr>
          <w:rFonts w:eastAsia="標楷體"/>
        </w:rPr>
        <w:t>、甚至庫存數量，全部都打包進檔案</w:t>
      </w:r>
      <w:proofErr w:type="gramStart"/>
      <w:r w:rsidRPr="00256D52">
        <w:rPr>
          <w:rFonts w:eastAsia="標楷體"/>
        </w:rPr>
        <w:t>裏</w:t>
      </w:r>
      <w:proofErr w:type="gramEnd"/>
      <w:r w:rsidRPr="00256D52">
        <w:rPr>
          <w:rFonts w:eastAsia="標楷體"/>
        </w:rPr>
        <w:t>。只要將資料上傳到 TextileCloud 平台，廠商就</w:t>
      </w:r>
      <w:proofErr w:type="gramStart"/>
      <w:r w:rsidRPr="00256D52">
        <w:rPr>
          <w:rFonts w:eastAsia="標楷體"/>
        </w:rPr>
        <w:t>可以線上管理</w:t>
      </w:r>
      <w:proofErr w:type="gramEnd"/>
      <w:r w:rsidRPr="00256D52">
        <w:rPr>
          <w:rFonts w:eastAsia="標楷體"/>
        </w:rPr>
        <w:t>布料資產。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Frontier希望翻轉舊有商業模式，從『供給』轉為「需求導向」，透過數位化先銷售、後生產，解決產業高庫存問題。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累積至2023 年，台灣約 65% 的供應商都已經加入平台，Adidas、Lululemon 等國際品牌都是平台用戶。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491163" cy="3087355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087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5" w:name="_l1vupw5td7wu" w:colFirst="0" w:colLast="0"/>
      <w:bookmarkEnd w:id="25"/>
      <w:r w:rsidRPr="00256D52">
        <w:rPr>
          <w:rFonts w:eastAsia="標楷體"/>
        </w:rPr>
        <w:t>P28 能動性分析 55s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介紹完個案背景和公司，我們正式進入個案分析。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首先是個案能動性，也就是數位創新的動機和起點。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frontier團隊擁有深厚的紡織背景，他們發現了紡織業一直以來的問題：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一，效率低：供應商需要寄送</w:t>
      </w:r>
      <w:proofErr w:type="gramStart"/>
      <w:r w:rsidRPr="00256D52">
        <w:rPr>
          <w:rFonts w:eastAsia="標楷體"/>
        </w:rPr>
        <w:t>實體樣布才能</w:t>
      </w:r>
      <w:proofErr w:type="gramEnd"/>
      <w:r w:rsidRPr="00256D52">
        <w:rPr>
          <w:rFonts w:eastAsia="標楷體"/>
        </w:rPr>
        <w:t>溝通訂單，而且布料管理多靠人工作業，所以整體效率低下。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二，浪費大：紡織業習慣先做下季商品再銷售，這樣的「預測性生產」造成高庫存和成衣浪費問題，無法回應永續期待。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而布料又是決定商品生產與銷售的關鍵，所以他們一開始就鎖定「布料數位化的技術」，希望透過數位化和雲端協作，打造零浪費的紡織生態系。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6" w:name="_zijioabzokzw" w:colFirst="0" w:colLast="0"/>
      <w:bookmarkEnd w:id="26"/>
      <w:r w:rsidRPr="00256D52">
        <w:rPr>
          <w:rFonts w:eastAsia="標楷體"/>
        </w:rPr>
        <w:t>P29 第一階段-產業需求/企業能力 50s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個案的制定循環有四個階段，frontier在第一階段的認知中歸納出下列需求：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第一：</w:t>
      </w:r>
      <w:proofErr w:type="gramStart"/>
      <w:r w:rsidRPr="00256D52">
        <w:rPr>
          <w:rFonts w:eastAsia="標楷體"/>
        </w:rPr>
        <w:t>過去找布要</w:t>
      </w:r>
      <w:proofErr w:type="gramEnd"/>
      <w:r w:rsidRPr="00256D52">
        <w:rPr>
          <w:rFonts w:eastAsia="標楷體"/>
        </w:rPr>
        <w:t>在</w:t>
      </w:r>
      <w:proofErr w:type="gramStart"/>
      <w:r w:rsidRPr="00256D52">
        <w:rPr>
          <w:rFonts w:eastAsia="標楷體"/>
        </w:rPr>
        <w:t>樣品間翻樣品</w:t>
      </w:r>
      <w:proofErr w:type="gramEnd"/>
      <w:r w:rsidRPr="00256D52">
        <w:rPr>
          <w:rFonts w:eastAsia="標楷體"/>
        </w:rPr>
        <w:t>冊，一旦資深員工離職，新員工根本找不到需要的布。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再來，</w:t>
      </w:r>
      <w:proofErr w:type="gramStart"/>
      <w:r w:rsidRPr="00256D52">
        <w:rPr>
          <w:rFonts w:eastAsia="標楷體"/>
        </w:rPr>
        <w:t>樣布運輸</w:t>
      </w:r>
      <w:proofErr w:type="gramEnd"/>
      <w:r w:rsidRPr="00256D52">
        <w:rPr>
          <w:rFonts w:eastAsia="標楷體"/>
        </w:rPr>
        <w:t>很花時間，拉長了產品生產週期，這讓廠商習慣多進貨，進而導致高庫存的問題。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第三：現有的第三方服務不符合廠商需求，當時要完成布料數位化，需要把布寄給工作室，這可能存在設計外</w:t>
      </w:r>
      <w:proofErr w:type="gramStart"/>
      <w:r w:rsidRPr="00256D52">
        <w:rPr>
          <w:rFonts w:eastAsia="標楷體"/>
        </w:rPr>
        <w:t>洩</w:t>
      </w:r>
      <w:proofErr w:type="gramEnd"/>
      <w:r w:rsidRPr="00256D52">
        <w:rPr>
          <w:rFonts w:eastAsia="標楷體"/>
        </w:rPr>
        <w:t>風險。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因此，Frontier</w:t>
      </w:r>
      <w:proofErr w:type="gramStart"/>
      <w:r w:rsidRPr="00256D52">
        <w:rPr>
          <w:rFonts w:eastAsia="標楷體"/>
        </w:rPr>
        <w:t>就從痛點</w:t>
      </w:r>
      <w:proofErr w:type="gramEnd"/>
      <w:r w:rsidRPr="00256D52">
        <w:rPr>
          <w:rFonts w:eastAsia="標楷體"/>
        </w:rPr>
        <w:t>出發，希望開發出【簡單、快速】的技術，而家族經營貿易商的經驗和資源也一併轉化成創新基礎。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2538413" cy="1702469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r="33422" b="20476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702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7" w:name="_bewlwd9ik9v" w:colFirst="0" w:colLast="0"/>
      <w:bookmarkEnd w:id="27"/>
      <w:r w:rsidRPr="00256D52">
        <w:rPr>
          <w:rFonts w:eastAsia="標楷體"/>
        </w:rPr>
        <w:t>P30 第一階段-探索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 xml:space="preserve"> 30s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在第一階段的探索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>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frontier發現，布片掃描技術，能夠讓布料管理不再依賴人工，而是變成標準通用的格式，讓新員工也能快速找到布料。只要結合雲端平台技術，就可以實現規模、自動化的布料管理，串聯多角色的雲端協作。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2944370" cy="2453642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r="32374"/>
                    <a:stretch>
                      <a:fillRect/>
                    </a:stretch>
                  </pic:blipFill>
                  <pic:spPr>
                    <a:xfrm>
                      <a:off x="0" y="0"/>
                      <a:ext cx="2944370" cy="2453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8" w:name="_uai8e2ns8sah" w:colFirst="0" w:colLast="0"/>
      <w:bookmarkEnd w:id="28"/>
      <w:r w:rsidRPr="00256D52">
        <w:rPr>
          <w:rFonts w:eastAsia="標楷體"/>
        </w:rPr>
        <w:t>P31 第一階段-雙元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 xml:space="preserve"> 45s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這一階段團隊的深耕運用，包含了利用過往經驗分析產業痛點。在技術開發的過程中也活用現有資源，測試過後發現，最普通的辦公室事務機結合演算法，就能實現數位化。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另外團隊也靠過去人脈，直接進入工廠驗證，發展出標準化的掃描流程，也累積部分布料檔案。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而創新探索，就是團隊引進MIT的cycleGAN AI技術，打造出初代TextileCloud平台，並在2019年的紡織論壇正式亮相。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而平衡機制，則是frontier為了兼顧效能與推廣，透過AWS的雲端服務，提升系統資料處理速度，同時借力AWS的知名度向外推廣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2824163" cy="2352011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r="46345" b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352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29" w:name="_c57e06prd508" w:colFirst="0" w:colLast="0"/>
      <w:bookmarkEnd w:id="29"/>
      <w:r w:rsidRPr="00256D52">
        <w:rPr>
          <w:rFonts w:eastAsia="標楷體"/>
        </w:rPr>
        <w:t>P32 第一階段-數位創新結果 40s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第一階段的創新成果，主要透過textile cloud 平台和掃描技術，翻轉紡織業</w:t>
      </w:r>
      <w:proofErr w:type="gramStart"/>
      <w:r w:rsidRPr="00256D52">
        <w:rPr>
          <w:rFonts w:eastAsia="標楷體"/>
        </w:rPr>
        <w:t>在樣布運輸</w:t>
      </w:r>
      <w:proofErr w:type="gramEnd"/>
      <w:r w:rsidRPr="00256D52">
        <w:rPr>
          <w:rFonts w:eastAsia="標楷體"/>
        </w:rPr>
        <w:t>和布料管理的困境。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透過數位技術和雲端平台，設計師和廠商可以遠距共同開發產品、討論細節，提升效率。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觀察平台使用情況發現，設計師與品牌端在平台上找到想要的布之後，會私下問自有供應商有沒有同款布料，frontier沒有真正協助供應商把布賣出去。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3357563" cy="2168908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r="27740" b="17054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168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0" w:name="_8ksurkh4vjc" w:colFirst="0" w:colLast="0"/>
      <w:bookmarkEnd w:id="30"/>
      <w:r w:rsidRPr="00256D52">
        <w:rPr>
          <w:rFonts w:eastAsia="標楷體"/>
        </w:rPr>
        <w:t>P33 第二階段-產業需求/企業能力 45s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接著進入第二階段制定循環：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Frontier發現，廠商推廣產品時，還是想要</w:t>
      </w:r>
      <w:proofErr w:type="gramStart"/>
      <w:r w:rsidRPr="00256D52">
        <w:rPr>
          <w:rFonts w:eastAsia="標楷體"/>
        </w:rPr>
        <w:t>實際摸</w:t>
      </w:r>
      <w:proofErr w:type="gramEnd"/>
      <w:r w:rsidRPr="00256D52">
        <w:rPr>
          <w:rFonts w:eastAsia="標楷體"/>
        </w:rPr>
        <w:t>到布，部分廠商對數位化興致缺</w:t>
      </w:r>
      <w:proofErr w:type="gramStart"/>
      <w:r w:rsidRPr="00256D52">
        <w:rPr>
          <w:rFonts w:eastAsia="標楷體"/>
        </w:rPr>
        <w:t>缺</w:t>
      </w:r>
      <w:proofErr w:type="gramEnd"/>
      <w:r w:rsidRPr="00256D52">
        <w:rPr>
          <w:rFonts w:eastAsia="標楷體"/>
        </w:rPr>
        <w:t>。直到</w:t>
      </w:r>
      <w:proofErr w:type="gramStart"/>
      <w:r w:rsidRPr="00256D52">
        <w:rPr>
          <w:rFonts w:eastAsia="標楷體"/>
        </w:rPr>
        <w:t>疫</w:t>
      </w:r>
      <w:proofErr w:type="gramEnd"/>
      <w:r w:rsidRPr="00256D52">
        <w:rPr>
          <w:rFonts w:eastAsia="標楷體"/>
        </w:rPr>
        <w:t>情爆發，物流受限，他們才被迫接受數位技術。</w:t>
      </w:r>
    </w:p>
    <w:p w:rsidR="000C0987" w:rsidRPr="00256D52" w:rsidRDefault="00000000">
      <w:pPr>
        <w:rPr>
          <w:rFonts w:eastAsia="標楷體"/>
        </w:rPr>
      </w:pPr>
      <w:proofErr w:type="gramStart"/>
      <w:r w:rsidRPr="00256D52">
        <w:rPr>
          <w:rFonts w:eastAsia="標楷體"/>
        </w:rPr>
        <w:t>此外，</w:t>
      </w:r>
      <w:proofErr w:type="gramEnd"/>
      <w:r w:rsidRPr="00256D52">
        <w:rPr>
          <w:rFonts w:eastAsia="標楷體"/>
        </w:rPr>
        <w:t>團隊發現供應商的部分布料專為品牌提供，所以檔案的權限需要調整。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觀察Frontier的經營策略，他們認為轉型關鍵不只在品牌，供應商也很重要，所以從供應商需求出發做技術研發。為求快與低成本，他們選擇將初代平台修改成公開與私有兼容的架構。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2909888" cy="1988710"/>
            <wp:effectExtent l="0" t="0" r="0" b="0"/>
            <wp:docPr id="2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r="33720" b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98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1" w:name="_eq3qbygcaln1" w:colFirst="0" w:colLast="0"/>
      <w:bookmarkEnd w:id="31"/>
      <w:r w:rsidRPr="00256D52">
        <w:rPr>
          <w:rFonts w:eastAsia="標楷體"/>
        </w:rPr>
        <w:t>P34 第二階段-探索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>30S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為回應產業痛點：frontier基於數位技術可移轉與重塑的特性，調整了檔案權限，讓布料可以彈性設定公開或私有，確保機密只分享給經授權的客戶查閱。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另外，透過開放式 API 串接，平台可整合至ERP 與 3D 設計軟體，讓企業能即時掌握資料，並減少設計過程的布料損耗。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2811727" cy="2319466"/>
            <wp:effectExtent l="0" t="0" r="0" b="0"/>
            <wp:docPr id="1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 r="31893"/>
                    <a:stretch>
                      <a:fillRect/>
                    </a:stretch>
                  </pic:blipFill>
                  <pic:spPr>
                    <a:xfrm>
                      <a:off x="0" y="0"/>
                      <a:ext cx="2811727" cy="2319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2" w:name="_xgsdvw70jnr9" w:colFirst="0" w:colLast="0"/>
      <w:bookmarkEnd w:id="32"/>
      <w:r w:rsidRPr="00256D52">
        <w:rPr>
          <w:rFonts w:eastAsia="標楷體"/>
        </w:rPr>
        <w:t>P35 第二階段-雙元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 xml:space="preserve"> 1min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這一階段的深耕運用：重點在技術自主，frontier建立了自己的AI團隊，針對布料</w:t>
      </w:r>
      <w:proofErr w:type="gramStart"/>
      <w:r w:rsidRPr="00256D52">
        <w:rPr>
          <w:rFonts w:eastAsia="標楷體"/>
        </w:rPr>
        <w:t>垂墜與拉</w:t>
      </w:r>
      <w:proofErr w:type="gramEnd"/>
      <w:r w:rsidRPr="00256D52">
        <w:rPr>
          <w:rFonts w:eastAsia="標楷體"/>
        </w:rPr>
        <w:t>伸的呈現追求更擬真的效果。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而創新探索，則強調結盟：為了強化3D 數位化效果，與數位掃描業者So Real和大廠 CLO 簽約合作，讓數位素材能在3D打樣與虛擬試穿呈現。還有，參與SelectUSA 等競賽，將技術推廣全球。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最後『平衡機制』：主要透過【試用與顧問服務】，將先前從工廠累積的布片免費試用，獲得第一批平台用戶。顧問服務則是協助廠商媒合各界資源去幫助轉型，不只擴大了市</w:t>
      </w:r>
      <w:proofErr w:type="gramStart"/>
      <w:r w:rsidRPr="00256D52">
        <w:rPr>
          <w:rFonts w:eastAsia="標楷體"/>
        </w:rPr>
        <w:t>佔</w:t>
      </w:r>
      <w:proofErr w:type="gramEnd"/>
      <w:r w:rsidRPr="00256D52">
        <w:rPr>
          <w:rFonts w:eastAsia="標楷體"/>
        </w:rPr>
        <w:t>率和外部關係，更將經驗回流，成為優化平台的養分。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3076575" cy="257175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r="46345" b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3" w:name="_th7uh2upxxpw" w:colFirst="0" w:colLast="0"/>
      <w:bookmarkEnd w:id="33"/>
      <w:r w:rsidRPr="00256D52">
        <w:rPr>
          <w:rFonts w:eastAsia="標楷體"/>
        </w:rPr>
        <w:t>P36 第二階段-數位創新結果 35s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第二階段創新結果，主要新增了權限控管的模組，讓廠商能決定布料要公開或私密分享。 創造出「機密又靈活」的協作環境，讓布料能夠私有化管理。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還有，Open API 技術，把過去各</w:t>
      </w:r>
      <w:proofErr w:type="gramStart"/>
      <w:r w:rsidRPr="00256D52">
        <w:rPr>
          <w:rFonts w:eastAsia="標楷體"/>
        </w:rPr>
        <w:t>部門間的線性</w:t>
      </w:r>
      <w:proofErr w:type="gramEnd"/>
      <w:r w:rsidRPr="00256D52">
        <w:rPr>
          <w:rFonts w:eastAsia="標楷體"/>
        </w:rPr>
        <w:t>溝通，轉為多角色即時互動。在不增加人力的前提下，完成企業內部整合，對未來建構外部生態系，打下穩定的基礎。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3195638" cy="1918859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r="28073" b="23248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918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4" w:name="_o7e66alp67dx" w:colFirst="0" w:colLast="0"/>
      <w:bookmarkEnd w:id="34"/>
      <w:r w:rsidRPr="00256D52">
        <w:rPr>
          <w:rFonts w:eastAsia="標楷體"/>
        </w:rPr>
        <w:t>P37 第三階段-產業需求/企業能力 35s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來到第三階段，雖然品牌在乎的</w:t>
      </w:r>
      <w:proofErr w:type="gramStart"/>
      <w:r w:rsidRPr="00256D52">
        <w:rPr>
          <w:rFonts w:eastAsia="標楷體"/>
        </w:rPr>
        <w:t>是資安保護</w:t>
      </w:r>
      <w:proofErr w:type="gramEnd"/>
      <w:r w:rsidRPr="00256D52">
        <w:rPr>
          <w:rFonts w:eastAsia="標楷體"/>
        </w:rPr>
        <w:t>，但對於一貫廠來說，他們更在乎銷售。供應商認為，數位化不只要好管理，更要成為行銷武器、把布賣出去。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捕捉到銷售的需求後，Frontier 調整策略，正式將使用者區分為品牌與供應商，推出差異化產品線，也開始研發數位布片的銷售功能。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3195638" cy="2173355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r="34053" b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173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5" w:name="_hkjkgtjd7vm0" w:colFirst="0" w:colLast="0"/>
      <w:bookmarkEnd w:id="35"/>
      <w:r w:rsidRPr="00256D52">
        <w:rPr>
          <w:rFonts w:eastAsia="標楷體"/>
        </w:rPr>
        <w:t>P38 第三階段-探索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>35s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frontier</w:t>
      </w:r>
      <w:proofErr w:type="gramStart"/>
      <w:r w:rsidRPr="00256D52">
        <w:rPr>
          <w:rFonts w:eastAsia="標楷體"/>
        </w:rPr>
        <w:t>鎖定了展會</w:t>
      </w:r>
      <w:proofErr w:type="gramEnd"/>
      <w:r w:rsidRPr="00256D52">
        <w:rPr>
          <w:rFonts w:eastAsia="標楷體"/>
        </w:rPr>
        <w:t>銷售的機會。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過去參展，廠商需要帶著實體樣品滿世界飛， 但數位工具能解決這個痛點：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供應商只要把每塊布料的QRcode展示在攤位上，買家就透過手機連結進雲端資料庫，省去買方</w:t>
      </w:r>
      <w:proofErr w:type="gramStart"/>
      <w:r w:rsidRPr="00256D52">
        <w:rPr>
          <w:rFonts w:eastAsia="標楷體"/>
        </w:rPr>
        <w:t>紀錄選品和</w:t>
      </w:r>
      <w:proofErr w:type="gramEnd"/>
      <w:r w:rsidRPr="00256D52">
        <w:rPr>
          <w:rFonts w:eastAsia="標楷體"/>
        </w:rPr>
        <w:t>賣方攜帶樣品的麻煩。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後續系統會自動彙整報價單、寄到客戶信箱，透過銷售模組，展現了專業形象，也成功串連線上線下銷售。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2900363" cy="2404390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r="32059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40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6" w:name="_kmqy8ytx40s1" w:colFirst="0" w:colLast="0"/>
      <w:bookmarkEnd w:id="36"/>
      <w:r w:rsidRPr="00256D52">
        <w:rPr>
          <w:rFonts w:eastAsia="標楷體"/>
        </w:rPr>
        <w:t>P39 第三階段-雙元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>45s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frontier第三階段的深耕運用，包含開發新的FabriSelect™和AI SaleSync™銷售工具，讓數位布片的價值從管理延伸到B2B 銷售。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而創新探索是他們導入中研院的 NLP技術，去強化平台搜尋的使用者體驗，也透過異業結盟做出紡織晶片，去提升掃描分析和特徵擷取的處理速度。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最後平衡機制，則是公私協力：利用政府補助降低企業轉型門檻，不只擴大平台規模，也強化與政府的合作關係。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3095625" cy="257175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r="46013" b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7" w:name="_w6riejepalw2" w:colFirst="0" w:colLast="0"/>
      <w:bookmarkEnd w:id="37"/>
      <w:r w:rsidRPr="00256D52">
        <w:rPr>
          <w:rFonts w:eastAsia="標楷體"/>
        </w:rPr>
        <w:t>P40 第三階段-數位創新結果 40s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第三階段新研發的銷售工具，結合了數位布片檔案，讓供應商省下準備樣品的成本、後</w:t>
      </w:r>
      <w:proofErr w:type="gramStart"/>
      <w:r w:rsidRPr="00256D52">
        <w:rPr>
          <w:rFonts w:eastAsia="標楷體"/>
        </w:rPr>
        <w:t>臺</w:t>
      </w:r>
      <w:proofErr w:type="gramEnd"/>
      <w:r w:rsidRPr="00256D52">
        <w:rPr>
          <w:rFonts w:eastAsia="標楷體"/>
        </w:rPr>
        <w:t>數據也被用來協助決策，整個銷售和採購過程</w:t>
      </w:r>
      <w:proofErr w:type="gramStart"/>
      <w:r w:rsidRPr="00256D52">
        <w:rPr>
          <w:rFonts w:eastAsia="標楷體"/>
        </w:rPr>
        <w:t>變得更順</w:t>
      </w:r>
      <w:proofErr w:type="gramEnd"/>
      <w:r w:rsidRPr="00256D52">
        <w:rPr>
          <w:rFonts w:eastAsia="標楷體"/>
        </w:rPr>
        <w:t>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這讓業務人員能把時間用在更有意義的工作上，像是根據客戶需求做商品推薦、進行訂單追蹤等。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數位工具讓產業無論在內部營運或外部銷售上，都減少製作樣品、印刷資料、物流運輸的浪費，提升了效率、也更環保。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3290952" cy="1997267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r="27740" b="22068"/>
                    <a:stretch>
                      <a:fillRect/>
                    </a:stretch>
                  </pic:blipFill>
                  <pic:spPr>
                    <a:xfrm>
                      <a:off x="0" y="0"/>
                      <a:ext cx="3290952" cy="1997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8" w:name="_byu00tgzekbv" w:colFirst="0" w:colLast="0"/>
      <w:bookmarkEnd w:id="38"/>
      <w:r w:rsidRPr="00256D52">
        <w:rPr>
          <w:rFonts w:eastAsia="標楷體"/>
        </w:rPr>
        <w:t>P41 第四階段-產業需求/企業能力35s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第四階段，各國法規和品牌開始要求供應商對布料進行碳盤查，而且衣服 80% 的碳排放，都發生在『原料採購』階段。也就是說，無法在生產前</w:t>
      </w:r>
      <w:proofErr w:type="gramStart"/>
      <w:r w:rsidRPr="00256D52">
        <w:rPr>
          <w:rFonts w:eastAsia="標楷體"/>
        </w:rPr>
        <w:t>掌握碳排數據</w:t>
      </w:r>
      <w:proofErr w:type="gramEnd"/>
      <w:r w:rsidRPr="00256D52">
        <w:rPr>
          <w:rFonts w:eastAsia="標楷體"/>
        </w:rPr>
        <w:t>，就進不了市場。因此，Frontier選擇與德國Made2Flow合作開發永續模組。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另外， 2024 年，他們</w:t>
      </w:r>
      <w:proofErr w:type="gramStart"/>
      <w:r w:rsidRPr="00256D52">
        <w:rPr>
          <w:rFonts w:eastAsia="標楷體"/>
        </w:rPr>
        <w:t>對官網進行</w:t>
      </w:r>
      <w:proofErr w:type="gramEnd"/>
      <w:r w:rsidRPr="00256D52">
        <w:rPr>
          <w:rFonts w:eastAsia="標楷體"/>
        </w:rPr>
        <w:t>改版，讓推廣重心從數位技術的專業性，轉為銷售和協作等等比較具體優勢。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2767013" cy="1884071"/>
            <wp:effectExtent l="0" t="0" r="0" b="0"/>
            <wp:docPr id="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r="33887" b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884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39" w:name="_7cw5ax69tyw1" w:colFirst="0" w:colLast="0"/>
      <w:bookmarkEnd w:id="39"/>
      <w:r w:rsidRPr="00256D52">
        <w:rPr>
          <w:rFonts w:eastAsia="標楷體"/>
        </w:rPr>
        <w:t>P42 第四階段-探索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 xml:space="preserve"> 40s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在探索可</w:t>
      </w:r>
      <w:proofErr w:type="gramStart"/>
      <w:r w:rsidRPr="00256D52">
        <w:rPr>
          <w:rFonts w:eastAsia="標楷體"/>
        </w:rPr>
        <w:t>供性時</w:t>
      </w:r>
      <w:proofErr w:type="gramEnd"/>
      <w:r w:rsidRPr="00256D52">
        <w:rPr>
          <w:rFonts w:eastAsia="標楷體"/>
        </w:rPr>
        <w:t>，團隊發現：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一，生成式 AI 能協助設計師透過prompt無中生有出虛擬布料，只要將設計圖對接到智慧製造，就能實現虛實整合，同時杜絕實體設計產生的布料浪費。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二，數位布片基於現有的標準化資料結構，再</w:t>
      </w:r>
      <w:proofErr w:type="gramStart"/>
      <w:r w:rsidRPr="00256D52">
        <w:rPr>
          <w:rFonts w:eastAsia="標楷體"/>
        </w:rPr>
        <w:t>整合碳排與</w:t>
      </w:r>
      <w:proofErr w:type="gramEnd"/>
      <w:r w:rsidRPr="00256D52">
        <w:rPr>
          <w:rFonts w:eastAsia="標楷體"/>
        </w:rPr>
        <w:t>用水等數據，就滿足『產品數位護照』功能。</w:t>
      </w:r>
    </w:p>
    <w:p w:rsidR="000C0987" w:rsidRPr="00256D52" w:rsidRDefault="00000000">
      <w:pPr>
        <w:rPr>
          <w:rFonts w:eastAsia="標楷體"/>
        </w:rPr>
      </w:pPr>
      <w:proofErr w:type="gramStart"/>
      <w:r w:rsidRPr="00256D52">
        <w:rPr>
          <w:rFonts w:eastAsia="標楷體"/>
        </w:rPr>
        <w:t>三</w:t>
      </w:r>
      <w:proofErr w:type="gramEnd"/>
      <w:r w:rsidRPr="00256D52">
        <w:rPr>
          <w:rFonts w:eastAsia="標楷體"/>
        </w:rPr>
        <w:t>，Frontier希望在未來，每個人都能透過數位工具自己設計衣服，去表達情感和審美。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2919413" cy="242078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r="32059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420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40" w:name="_ffyip0st5ih9" w:colFirst="0" w:colLast="0"/>
      <w:bookmarkEnd w:id="40"/>
      <w:r w:rsidRPr="00256D52">
        <w:rPr>
          <w:rFonts w:eastAsia="標楷體"/>
        </w:rPr>
        <w:t>P43 第四階段-雙元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 xml:space="preserve"> 1min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為解決廠商技術不足的痛點，Frontier成立了『數位紡織服務中心』，用現有掃描技術和設備幫廠商代工掃描，滿足品牌商的數位化需求。也持續深耕既有關係：不只和 AADT 協會聯手推廣平台，也將 CLO升級為策略夥伴，探索更強的數位化技術。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而創新探索，包含獲得國發基金投資，積極參與國際論壇，與政府和企業建立連結。最後平衡機制，frontier的永續服務：最初與德國 Made2Flow 合作，做出可預估數據的 Eco-Impactor工具，但產業要的是真實數據，所以frontier讓專業顧問</w:t>
      </w:r>
      <w:proofErr w:type="gramStart"/>
      <w:r w:rsidRPr="00256D52">
        <w:rPr>
          <w:rFonts w:eastAsia="標楷體"/>
        </w:rPr>
        <w:t>實際去碳盤查</w:t>
      </w:r>
      <w:proofErr w:type="gramEnd"/>
      <w:r w:rsidRPr="00256D52">
        <w:rPr>
          <w:rFonts w:eastAsia="標楷體"/>
        </w:rPr>
        <w:t>，Frontier 再將數據整合，讓數位布片成為</w:t>
      </w:r>
      <w:proofErr w:type="gramStart"/>
      <w:r w:rsidRPr="00256D52">
        <w:rPr>
          <w:rFonts w:eastAsia="標楷體"/>
        </w:rPr>
        <w:t>永續載體</w:t>
      </w:r>
      <w:proofErr w:type="gramEnd"/>
      <w:r w:rsidRPr="00256D52">
        <w:rPr>
          <w:rFonts w:eastAsia="標楷體"/>
        </w:rPr>
        <w:t>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3076575" cy="2562225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r="46345" b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41" w:name="_300ykzhfsb4q" w:colFirst="0" w:colLast="0"/>
      <w:bookmarkEnd w:id="41"/>
      <w:r w:rsidRPr="00256D52">
        <w:rPr>
          <w:rFonts w:eastAsia="標楷體"/>
        </w:rPr>
        <w:t>P44 第四階段-數位創新結果35s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經過四階段後，產業和科技的關係從抗拒轉變為擴大使用。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有供應商使用後發現很方便，就將帳號新增到 50 組。證明數位科技能促進資訊共享，讓產業看見實質效益。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另外，數位布片也成為永續資料的載體，讓供應商主動</w:t>
      </w:r>
      <w:proofErr w:type="gramStart"/>
      <w:r w:rsidRPr="00256D52">
        <w:rPr>
          <w:rFonts w:eastAsia="標楷體"/>
        </w:rPr>
        <w:t>提供碳排報告</w:t>
      </w:r>
      <w:proofErr w:type="gramEnd"/>
      <w:r w:rsidRPr="00256D52">
        <w:rPr>
          <w:rFonts w:eastAsia="標楷體"/>
        </w:rPr>
        <w:t>給品牌，獲得信任與訂單。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創新工具</w:t>
      </w:r>
      <w:proofErr w:type="gramStart"/>
      <w:r w:rsidRPr="00256D52">
        <w:rPr>
          <w:rFonts w:eastAsia="標楷體"/>
        </w:rPr>
        <w:t>把減碳</w:t>
      </w:r>
      <w:proofErr w:type="gramEnd"/>
      <w:r w:rsidRPr="00256D52">
        <w:rPr>
          <w:rFonts w:eastAsia="標楷體"/>
        </w:rPr>
        <w:t>行動，從口號轉為競爭力，真正把永續概念融入進決策中。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215977" cy="3281363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r="10797"/>
                    <a:stretch>
                      <a:fillRect/>
                    </a:stretch>
                  </pic:blipFill>
                  <pic:spPr>
                    <a:xfrm>
                      <a:off x="0" y="0"/>
                      <a:ext cx="5215977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42" w:name="_3tqpcm3mi7o7" w:colFirst="0" w:colLast="0"/>
      <w:bookmarkEnd w:id="42"/>
      <w:r w:rsidRPr="00256D52">
        <w:rPr>
          <w:rFonts w:eastAsia="標楷體"/>
        </w:rPr>
        <w:t>P45 跨階段分析1 45s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針對數位創新的歷程，我們進行了跨階段分析，歸納出命題：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一、能動性與目的：創新一開始就要【掌握產業痛點】，才能將痛點轉化為明確的意圖。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二、產業需求：</w:t>
      </w:r>
      <w:proofErr w:type="gramStart"/>
      <w:r w:rsidRPr="00256D52">
        <w:rPr>
          <w:rFonts w:eastAsia="標楷體"/>
        </w:rPr>
        <w:t>傳產是</w:t>
      </w:r>
      <w:proofErr w:type="gramEnd"/>
      <w:r w:rsidRPr="00256D52">
        <w:rPr>
          <w:rFonts w:eastAsia="標楷體"/>
        </w:rPr>
        <w:t>因為【具體痛點】才接納創新，而不是主動追求技術。需求是慢慢演化而來，創新要與舊文化共存。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三、企業能力：當需求變化時，要【資源重組】而不是研發，這樣能更快回應市場。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四、探索</w:t>
      </w:r>
      <w:proofErr w:type="gramStart"/>
      <w:r w:rsidRPr="00256D52">
        <w:rPr>
          <w:rFonts w:eastAsia="標楷體"/>
        </w:rPr>
        <w:t>可供性</w:t>
      </w:r>
      <w:proofErr w:type="gramEnd"/>
      <w:r w:rsidRPr="00256D52">
        <w:rPr>
          <w:rFonts w:eastAsia="標楷體"/>
        </w:rPr>
        <w:t>：探索行動是被【需求】驅動的。技術要在情境中不斷調整才能創造價值。</w:t>
      </w:r>
    </w:p>
    <w:p w:rsidR="000C0987" w:rsidRPr="00256D52" w:rsidRDefault="00000000">
      <w:pPr>
        <w:rPr>
          <w:rFonts w:eastAsia="標楷體"/>
          <w:b/>
          <w:bCs/>
        </w:rPr>
      </w:pPr>
      <w:r w:rsidRPr="00256D52">
        <w:rPr>
          <w:rFonts w:eastAsia="標楷體"/>
          <w:b/>
          <w:bCs/>
          <w:noProof/>
        </w:rPr>
        <w:lastRenderedPageBreak/>
        <w:drawing>
          <wp:inline distT="114300" distB="114300" distL="114300" distR="114300">
            <wp:extent cx="5194356" cy="330993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r="11627"/>
                    <a:stretch>
                      <a:fillRect/>
                    </a:stretch>
                  </pic:blipFill>
                  <pic:spPr>
                    <a:xfrm>
                      <a:off x="0" y="0"/>
                      <a:ext cx="5194356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43" w:name="_t9vtc8it136q" w:colFirst="0" w:colLast="0"/>
      <w:bookmarkEnd w:id="43"/>
      <w:r w:rsidRPr="00256D52">
        <w:rPr>
          <w:rFonts w:eastAsia="標楷體"/>
        </w:rPr>
        <w:t>P46 跨階段分析2 45s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五、深耕運用：企業要【高度掌握自身的資產】，透過重組、整合現有資源去回應需求。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六、創新探索：跨領域的技術研發費錢費力，從外部導入是最快的路徑。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七、平衡機制：要實現雙元，企業要持續檢視內外部資源，精</w:t>
      </w:r>
      <w:proofErr w:type="gramStart"/>
      <w:r w:rsidRPr="00256D52">
        <w:rPr>
          <w:rFonts w:eastAsia="標楷體"/>
        </w:rPr>
        <w:t>準</w:t>
      </w:r>
      <w:proofErr w:type="gramEnd"/>
      <w:r w:rsidRPr="00256D52">
        <w:rPr>
          <w:rFonts w:eastAsia="標楷體"/>
        </w:rPr>
        <w:t xml:space="preserve"> 選出好的夥伴和技術。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最後，在數位創新結果發現：傳統產業評價科技的標準很務實。他們不在乎技術，更關心能增加多少訂單、省多少成本。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719763" cy="3217997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217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44" w:name="_62zbh2t0jpzj" w:colFirst="0" w:colLast="0"/>
      <w:bookmarkEnd w:id="44"/>
      <w:r w:rsidRPr="00256D52">
        <w:rPr>
          <w:rFonts w:eastAsia="標楷體"/>
        </w:rPr>
        <w:t>P48 結論回應問題</w:t>
      </w:r>
      <w:proofErr w:type="gramStart"/>
      <w:r w:rsidRPr="00256D52">
        <w:rPr>
          <w:rFonts w:eastAsia="標楷體"/>
        </w:rPr>
        <w:t>一</w:t>
      </w:r>
      <w:proofErr w:type="gramEnd"/>
      <w:r w:rsidRPr="00256D52">
        <w:rPr>
          <w:rFonts w:eastAsia="標楷體"/>
        </w:rPr>
        <w:t xml:space="preserve"> 40s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我們根據個案分析結果回應研究問題：</w:t>
      </w:r>
      <w:r w:rsidRPr="00256D52">
        <w:rPr>
          <w:rFonts w:eastAsia="標楷體"/>
        </w:rPr>
        <w:br/>
        <w:t>研究問題</w:t>
      </w:r>
      <w:proofErr w:type="gramStart"/>
      <w:r w:rsidRPr="00256D52">
        <w:rPr>
          <w:rFonts w:eastAsia="標楷體"/>
        </w:rPr>
        <w:t>一</w:t>
      </w:r>
      <w:proofErr w:type="gramEnd"/>
      <w:r w:rsidRPr="00256D52">
        <w:rPr>
          <w:rFonts w:eastAsia="標楷體"/>
        </w:rPr>
        <w:t>：企業該如何制定數位創新策略？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核心關鍵在於－－從「需求導向」出發。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企業要對環境變化保持高度敏感，持續了解產業需求。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具體方法包含：產業觀察、同業交流，甚至是使用者回饋，都是創新過程中的重點。最重要的是－－成功的策略不能埋頭做技術研發，也要關心技術實際被使用的情況，只有連結了技術和實務，才能發現創新機會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734050" cy="3228975"/>
            <wp:effectExtent l="0" t="0" r="0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45" w:name="_3k9ojxvt8e0b" w:colFirst="0" w:colLast="0"/>
      <w:bookmarkEnd w:id="45"/>
      <w:r w:rsidRPr="00256D52">
        <w:rPr>
          <w:rFonts w:eastAsia="標楷體"/>
        </w:rPr>
        <w:t>P49 結論回應問題二 40s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研究問題二：創新過程中，企業如何展現雙元能力，執行</w:t>
      </w:r>
      <w:proofErr w:type="gramStart"/>
      <w:r w:rsidRPr="00256D52">
        <w:rPr>
          <w:rFonts w:eastAsia="標楷體"/>
        </w:rPr>
        <w:t>可供性探索</w:t>
      </w:r>
      <w:proofErr w:type="gramEnd"/>
      <w:r w:rsidRPr="00256D52">
        <w:rPr>
          <w:rFonts w:eastAsia="標楷體"/>
        </w:rPr>
        <w:t>與</w:t>
      </w:r>
      <w:proofErr w:type="gramStart"/>
      <w:r w:rsidRPr="00256D52">
        <w:rPr>
          <w:rFonts w:eastAsia="標楷體"/>
        </w:rPr>
        <w:t>可供性實現</w:t>
      </w:r>
      <w:proofErr w:type="gramEnd"/>
      <w:r w:rsidRPr="00256D52">
        <w:rPr>
          <w:rFonts w:eastAsia="標楷體"/>
        </w:rPr>
        <w:t>？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我們的結論是：關鍵在【高度掌握並靈活調度內外部資源】。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首先，資源不只是有形設備和無形技術：人才、關係網絡、產業趨勢等都是可以用來重組、創造價值的資源。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其次，要建立外部連結：參加論壇、競賽與官商合作，能為創新提供彈性和動力。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46" w:name="_x4z9q7ypzcqg" w:colFirst="0" w:colLast="0"/>
      <w:bookmarkEnd w:id="46"/>
      <w:r w:rsidRPr="00256D52">
        <w:rPr>
          <w:rFonts w:eastAsia="標楷體"/>
        </w:rPr>
        <w:t>P50 結論回應問題三 45s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最後，研究問題</w:t>
      </w:r>
      <w:proofErr w:type="gramStart"/>
      <w:r w:rsidRPr="00256D52">
        <w:rPr>
          <w:rFonts w:eastAsia="標楷體"/>
        </w:rPr>
        <w:t>三</w:t>
      </w:r>
      <w:proofErr w:type="gramEnd"/>
      <w:r w:rsidRPr="00256D52">
        <w:rPr>
          <w:rFonts w:eastAsia="標楷體"/>
        </w:rPr>
        <w:t>：科技怎麼和產業互動，促進轉型並建構創新生態系？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我們發現，關鍵在【理解產業和掌握痛點】：想讓技術徹底融入產業，就要理解產業運作邏輯和特性，否則－技術會因為不符合需求而被排斥。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其次，要成功建構生態系，關鍵在【回應角色的多元需求】，以紡織業為例，供應商要的是銷售，品牌商要的是管理，兩者需求不同。所以，數位工具要滿足差異化需求，使用者才願意用，這樣才能串聯起產業鏈，創造出生態系。</w:t>
      </w:r>
      <w:r w:rsidRPr="00256D52">
        <w:rPr>
          <w:rFonts w:eastAsia="標楷體"/>
        </w:rPr>
        <w:br w:type="page"/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0987" w:rsidRPr="00256D52" w:rsidRDefault="00000000">
      <w:pPr>
        <w:pStyle w:val="1"/>
        <w:rPr>
          <w:rFonts w:eastAsia="標楷體"/>
        </w:rPr>
      </w:pPr>
      <w:bookmarkStart w:id="47" w:name="_4hxrdj6jp8fi" w:colFirst="0" w:colLast="0"/>
      <w:bookmarkEnd w:id="47"/>
      <w:r w:rsidRPr="00256D52">
        <w:rPr>
          <w:rFonts w:eastAsia="標楷體"/>
        </w:rPr>
        <w:t>P51 研究結論與建議 20s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最後的研究限制和未來展望：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由於研究主要集中在單一個案與高階主管的視角，推論可能有侷限。</w:t>
      </w: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</w:rPr>
        <w:t>未來可以透過『跨產業、多個案的方式』，納入多元使用者觀點，讓結論有更廣泛的適用性。</w:t>
      </w:r>
    </w:p>
    <w:p w:rsidR="000C0987" w:rsidRPr="00256D52" w:rsidRDefault="000C0987">
      <w:pPr>
        <w:rPr>
          <w:rFonts w:eastAsia="標楷體"/>
        </w:rPr>
      </w:pPr>
    </w:p>
    <w:p w:rsidR="000C0987" w:rsidRPr="00256D52" w:rsidRDefault="00000000">
      <w:pPr>
        <w:rPr>
          <w:rFonts w:eastAsia="標楷體"/>
        </w:rPr>
      </w:pPr>
      <w:r w:rsidRPr="00256D52">
        <w:rPr>
          <w:rFonts w:eastAsia="標楷體"/>
          <w:noProof/>
        </w:rPr>
        <w:drawing>
          <wp:inline distT="114300" distB="114300" distL="114300" distR="114300">
            <wp:extent cx="5731200" cy="322580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C0987" w:rsidRPr="00256D52">
      <w:headerReference w:type="default" r:id="rId5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35CD9" w:rsidRDefault="00735CD9">
      <w:pPr>
        <w:spacing w:line="240" w:lineRule="auto"/>
      </w:pPr>
      <w:r>
        <w:separator/>
      </w:r>
    </w:p>
  </w:endnote>
  <w:endnote w:type="continuationSeparator" w:id="0">
    <w:p w:rsidR="00735CD9" w:rsidRDefault="00735C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8CA19C96-FC1A-4D96-8BB4-7E49D3DD8248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F26DCC7-FCDC-4C88-8734-536B275ED23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18211230-7909-4D63-8109-7260C6F236D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35CD9" w:rsidRDefault="00735CD9">
      <w:pPr>
        <w:spacing w:line="240" w:lineRule="auto"/>
      </w:pPr>
      <w:r>
        <w:separator/>
      </w:r>
    </w:p>
  </w:footnote>
  <w:footnote w:type="continuationSeparator" w:id="0">
    <w:p w:rsidR="00735CD9" w:rsidRDefault="00735CD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C0987" w:rsidRDefault="000C098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0987"/>
    <w:rsid w:val="000C0987"/>
    <w:rsid w:val="00256D52"/>
    <w:rsid w:val="00735CD9"/>
    <w:rsid w:val="00746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4F995D2-3FDC-4448-A492-ECF492A93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標楷體" w:eastAsiaTheme="minorEastAsia" w:hAnsi="標楷體" w:cs="標楷體"/>
        <w:sz w:val="26"/>
        <w:szCs w:val="26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after="60"/>
      <w:outlineLvl w:val="0"/>
    </w:pPr>
    <w:rPr>
      <w:sz w:val="30"/>
      <w:szCs w:val="30"/>
      <w:shd w:val="clear" w:color="auto" w:fill="FFF2CC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30"/>
      <w:szCs w:val="30"/>
      <w:shd w:val="clear" w:color="auto" w:fill="FFF2CC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1680</Words>
  <Characters>9581</Characters>
  <Application>Microsoft Office Word</Application>
  <DocSecurity>0</DocSecurity>
  <Lines>79</Lines>
  <Paragraphs>22</Paragraphs>
  <ScaleCrop>false</ScaleCrop>
  <Company/>
  <LinksUpToDate>false</LinksUpToDate>
  <CharactersWithSpaces>11239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190498 lily</cp:lastModifiedBy>
  <cp:revision>2</cp:revision>
  <dcterms:created xsi:type="dcterms:W3CDTF">2025-12-11T08:13:00Z</dcterms:created>
  <dcterms:modified xsi:type="dcterms:W3CDTF">2025-12-11T08:13:00Z</dcterms:modified>
</cp:coreProperties>
</file>